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5"/>
        <w:gridCol w:w="483"/>
        <w:gridCol w:w="386"/>
        <w:gridCol w:w="81"/>
        <w:gridCol w:w="522"/>
        <w:gridCol w:w="562"/>
        <w:gridCol w:w="331"/>
        <w:gridCol w:w="231"/>
        <w:gridCol w:w="563"/>
        <w:gridCol w:w="563"/>
        <w:gridCol w:w="305"/>
        <w:gridCol w:w="282"/>
        <w:gridCol w:w="521"/>
        <w:gridCol w:w="253"/>
        <w:gridCol w:w="295"/>
        <w:gridCol w:w="511"/>
        <w:gridCol w:w="264"/>
        <w:gridCol w:w="1134"/>
      </w:tblGrid>
      <w:tr w:rsidR="000B7B37" w:rsidRPr="00E01FDC" w14:paraId="7C00E447" w14:textId="77777777" w:rsidTr="000B7B37">
        <w:trPr>
          <w:cantSplit/>
          <w:trHeight w:val="528"/>
          <w:tblCellSpacing w:w="20" w:type="dxa"/>
        </w:trPr>
        <w:tc>
          <w:tcPr>
            <w:tcW w:w="2208" w:type="dxa"/>
            <w:gridSpan w:val="2"/>
            <w:shd w:val="clear" w:color="auto" w:fill="E0E0E0"/>
            <w:vAlign w:val="center"/>
          </w:tcPr>
          <w:p w14:paraId="633F5E3D" w14:textId="77777777" w:rsidR="000B7B37" w:rsidRPr="00E01FDC" w:rsidRDefault="000B7B37" w:rsidP="000B7B37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E01F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Assessed By:</w:t>
            </w:r>
          </w:p>
        </w:tc>
        <w:tc>
          <w:tcPr>
            <w:tcW w:w="3504" w:type="dxa"/>
            <w:gridSpan w:val="9"/>
            <w:vAlign w:val="center"/>
          </w:tcPr>
          <w:p w14:paraId="110F2BA5" w14:textId="77777777" w:rsidR="000B7B37" w:rsidRPr="00E01FDC" w:rsidRDefault="00657AE1" w:rsidP="00E26721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E01FDC">
              <w:rPr>
                <w:rFonts w:asciiTheme="minorHAnsi" w:hAnsiTheme="minorHAnsi" w:cstheme="minorHAnsi"/>
                <w:b/>
                <w:bCs/>
              </w:rPr>
              <w:t>Kevin Lovett</w:t>
            </w:r>
          </w:p>
        </w:tc>
        <w:tc>
          <w:tcPr>
            <w:tcW w:w="1822" w:type="dxa"/>
            <w:gridSpan w:val="5"/>
            <w:shd w:val="clear" w:color="auto" w:fill="E0E0E0"/>
            <w:vAlign w:val="center"/>
          </w:tcPr>
          <w:p w14:paraId="0E0A187C" w14:textId="77777777" w:rsidR="000B7B37" w:rsidRPr="00E01FDC" w:rsidRDefault="000B7B37" w:rsidP="00F531D1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E01F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Risk Assessment No:</w:t>
            </w:r>
          </w:p>
        </w:tc>
        <w:tc>
          <w:tcPr>
            <w:tcW w:w="1338" w:type="dxa"/>
            <w:gridSpan w:val="2"/>
            <w:vAlign w:val="center"/>
          </w:tcPr>
          <w:p w14:paraId="345A01B9" w14:textId="77777777" w:rsidR="000B7B37" w:rsidRPr="00E01FDC" w:rsidRDefault="00657AE1" w:rsidP="005A42D0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1F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RA1</w:t>
            </w:r>
            <w:r w:rsidR="005A42D0" w:rsidRPr="00E01F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</w:tr>
      <w:tr w:rsidR="00513341" w:rsidRPr="00E01FDC" w14:paraId="2B404802" w14:textId="77777777" w:rsidTr="00BE55F3">
        <w:trPr>
          <w:cantSplit/>
          <w:trHeight w:val="618"/>
          <w:tblCellSpacing w:w="20" w:type="dxa"/>
        </w:trPr>
        <w:tc>
          <w:tcPr>
            <w:tcW w:w="2208" w:type="dxa"/>
            <w:gridSpan w:val="2"/>
            <w:shd w:val="clear" w:color="auto" w:fill="E0E0E0"/>
            <w:vAlign w:val="center"/>
          </w:tcPr>
          <w:p w14:paraId="49428256" w14:textId="77777777" w:rsidR="00513341" w:rsidRPr="00E01FDC" w:rsidRDefault="00513341" w:rsidP="00513341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E01F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Hazard Identified:</w:t>
            </w:r>
          </w:p>
        </w:tc>
        <w:tc>
          <w:tcPr>
            <w:tcW w:w="3504" w:type="dxa"/>
            <w:gridSpan w:val="9"/>
            <w:vAlign w:val="center"/>
          </w:tcPr>
          <w:p w14:paraId="178EF18A" w14:textId="77777777" w:rsidR="00513341" w:rsidRPr="00E01FDC" w:rsidRDefault="00513341" w:rsidP="00513341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E01FDC">
              <w:rPr>
                <w:rFonts w:asciiTheme="minorHAnsi" w:hAnsiTheme="minorHAnsi" w:cstheme="minorHAnsi"/>
                <w:b/>
                <w:bCs/>
              </w:rPr>
              <w:t>Muscular Skeletal Disorders</w:t>
            </w:r>
          </w:p>
        </w:tc>
        <w:tc>
          <w:tcPr>
            <w:tcW w:w="182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vAlign w:val="center"/>
          </w:tcPr>
          <w:p w14:paraId="61D4FBDE" w14:textId="77777777" w:rsidR="00513341" w:rsidRPr="00E01FDC" w:rsidRDefault="00513341" w:rsidP="00513341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E01F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 Reviewed:</w:t>
            </w:r>
          </w:p>
        </w:tc>
        <w:tc>
          <w:tcPr>
            <w:tcW w:w="13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F7174" w14:textId="272BA59D" w:rsidR="00513341" w:rsidRPr="00E01FDC" w:rsidRDefault="004B6717" w:rsidP="00BD5EF5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1F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June 202</w:t>
            </w:r>
            <w:r w:rsidR="005401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513341" w:rsidRPr="00E01FDC" w14:paraId="5231CF0C" w14:textId="77777777" w:rsidTr="001341CB">
        <w:trPr>
          <w:cantSplit/>
          <w:tblCellSpacing w:w="20" w:type="dxa"/>
        </w:trPr>
        <w:tc>
          <w:tcPr>
            <w:tcW w:w="2594" w:type="dxa"/>
            <w:gridSpan w:val="3"/>
            <w:vMerge w:val="restart"/>
            <w:vAlign w:val="center"/>
          </w:tcPr>
          <w:p w14:paraId="5C173889" w14:textId="77777777" w:rsidR="00513341" w:rsidRPr="00E01FDC" w:rsidRDefault="00DE3D7E" w:rsidP="0051334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E01FDC">
              <w:rPr>
                <w:rFonts w:asciiTheme="minorHAnsi" w:hAnsiTheme="minorHAnsi" w:cstheme="minorHAnsi"/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498F3EA5" wp14:editId="7A58B4C3">
                  <wp:simplePos x="0" y="0"/>
                  <wp:positionH relativeFrom="margin">
                    <wp:posOffset>316865</wp:posOffset>
                  </wp:positionH>
                  <wp:positionV relativeFrom="paragraph">
                    <wp:posOffset>5080</wp:posOffset>
                  </wp:positionV>
                  <wp:extent cx="914400" cy="91440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eaxelogo336b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87" w:type="dxa"/>
            <w:gridSpan w:val="5"/>
            <w:vAlign w:val="center"/>
          </w:tcPr>
          <w:p w14:paraId="01E0C860" w14:textId="77777777" w:rsidR="00513341" w:rsidRPr="00E01FDC" w:rsidRDefault="00513341" w:rsidP="0051334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E01FD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</w:t>
            </w:r>
          </w:p>
        </w:tc>
        <w:tc>
          <w:tcPr>
            <w:tcW w:w="1673" w:type="dxa"/>
            <w:gridSpan w:val="4"/>
            <w:vAlign w:val="center"/>
          </w:tcPr>
          <w:p w14:paraId="2773ADDE" w14:textId="77777777" w:rsidR="00513341" w:rsidRPr="00E01FDC" w:rsidRDefault="00513341" w:rsidP="0051334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E01FD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540" w:type="dxa"/>
            <w:gridSpan w:val="4"/>
            <w:vAlign w:val="center"/>
          </w:tcPr>
          <w:p w14:paraId="1BE1F0D3" w14:textId="77777777" w:rsidR="00513341" w:rsidRPr="00E01FDC" w:rsidRDefault="00513341" w:rsidP="0051334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E01FD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</w:t>
            </w:r>
          </w:p>
        </w:tc>
        <w:tc>
          <w:tcPr>
            <w:tcW w:w="1338" w:type="dxa"/>
            <w:gridSpan w:val="2"/>
            <w:vAlign w:val="center"/>
          </w:tcPr>
          <w:p w14:paraId="45E08A98" w14:textId="77777777" w:rsidR="00513341" w:rsidRPr="00E01FDC" w:rsidRDefault="00513341" w:rsidP="0051334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E01FD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</w:t>
            </w:r>
          </w:p>
        </w:tc>
      </w:tr>
      <w:tr w:rsidR="00513341" w:rsidRPr="00E01FDC" w14:paraId="58EE5D6C" w14:textId="77777777" w:rsidTr="0061031B">
        <w:trPr>
          <w:cantSplit/>
          <w:trHeight w:val="407"/>
          <w:tblCellSpacing w:w="20" w:type="dxa"/>
        </w:trPr>
        <w:tc>
          <w:tcPr>
            <w:tcW w:w="2594" w:type="dxa"/>
            <w:gridSpan w:val="3"/>
            <w:vMerge/>
            <w:vAlign w:val="center"/>
          </w:tcPr>
          <w:p w14:paraId="5BE0D36D" w14:textId="77777777" w:rsidR="00513341" w:rsidRPr="00E01FDC" w:rsidRDefault="00513341" w:rsidP="0051334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87" w:type="dxa"/>
            <w:gridSpan w:val="5"/>
            <w:shd w:val="clear" w:color="auto" w:fill="E0E0E0"/>
            <w:vAlign w:val="center"/>
          </w:tcPr>
          <w:p w14:paraId="5B1BF528" w14:textId="77777777" w:rsidR="00513341" w:rsidRPr="00E01FDC" w:rsidRDefault="00513341" w:rsidP="00513341">
            <w:pPr>
              <w:spacing w:before="30" w:after="30"/>
              <w:ind w:left="-44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01F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Who’s at Risk?</w:t>
            </w:r>
          </w:p>
        </w:tc>
        <w:tc>
          <w:tcPr>
            <w:tcW w:w="1673" w:type="dxa"/>
            <w:gridSpan w:val="4"/>
            <w:shd w:val="clear" w:color="auto" w:fill="E0E0E0"/>
            <w:vAlign w:val="center"/>
          </w:tcPr>
          <w:p w14:paraId="5A98E356" w14:textId="77777777" w:rsidR="00513341" w:rsidRPr="00E01FDC" w:rsidRDefault="00513341" w:rsidP="0051334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01F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Severity</w:t>
            </w:r>
          </w:p>
        </w:tc>
        <w:tc>
          <w:tcPr>
            <w:tcW w:w="1540" w:type="dxa"/>
            <w:gridSpan w:val="4"/>
            <w:shd w:val="clear" w:color="auto" w:fill="E0E0E0"/>
            <w:vAlign w:val="center"/>
          </w:tcPr>
          <w:p w14:paraId="365631FC" w14:textId="77777777" w:rsidR="00513341" w:rsidRPr="00E01FDC" w:rsidRDefault="00513341" w:rsidP="0051334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01F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Likelihood</w:t>
            </w:r>
          </w:p>
        </w:tc>
        <w:tc>
          <w:tcPr>
            <w:tcW w:w="1338" w:type="dxa"/>
            <w:gridSpan w:val="2"/>
            <w:shd w:val="clear" w:color="auto" w:fill="E0E0E0"/>
            <w:vAlign w:val="center"/>
          </w:tcPr>
          <w:p w14:paraId="23C85EED" w14:textId="77777777" w:rsidR="00513341" w:rsidRPr="00E01FDC" w:rsidRDefault="00513341" w:rsidP="0051334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01F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Risk Rating</w:t>
            </w:r>
          </w:p>
        </w:tc>
      </w:tr>
      <w:tr w:rsidR="00513341" w:rsidRPr="00E01FDC" w14:paraId="00E5B2BF" w14:textId="77777777" w:rsidTr="001341CB">
        <w:trPr>
          <w:cantSplit/>
          <w:tblCellSpacing w:w="20" w:type="dxa"/>
        </w:trPr>
        <w:tc>
          <w:tcPr>
            <w:tcW w:w="2594" w:type="dxa"/>
            <w:gridSpan w:val="3"/>
            <w:vMerge/>
            <w:shd w:val="clear" w:color="auto" w:fill="E0E0E0"/>
            <w:vAlign w:val="center"/>
          </w:tcPr>
          <w:p w14:paraId="4B82E255" w14:textId="77777777" w:rsidR="00513341" w:rsidRPr="00E01FDC" w:rsidRDefault="00513341" w:rsidP="00513341">
            <w:pPr>
              <w:pStyle w:val="Heading3"/>
              <w:spacing w:before="30" w:after="30"/>
              <w:jc w:val="center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shd w:val="clear" w:color="auto" w:fill="E0E0E0"/>
            <w:vAlign w:val="center"/>
          </w:tcPr>
          <w:p w14:paraId="7731B882" w14:textId="77777777" w:rsidR="00513341" w:rsidRPr="00E01FDC" w:rsidRDefault="00513341" w:rsidP="0051334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01FDC">
              <w:rPr>
                <w:rFonts w:asciiTheme="minorHAnsi" w:hAnsiTheme="minorHAnsi" w:cstheme="minorHAnsi"/>
                <w:b/>
                <w:bCs/>
              </w:rPr>
              <w:t>E</w:t>
            </w:r>
          </w:p>
        </w:tc>
        <w:tc>
          <w:tcPr>
            <w:tcW w:w="522" w:type="dxa"/>
            <w:shd w:val="clear" w:color="auto" w:fill="E0E0E0"/>
            <w:vAlign w:val="center"/>
          </w:tcPr>
          <w:p w14:paraId="49804711" w14:textId="77777777" w:rsidR="00513341" w:rsidRPr="00E01FDC" w:rsidRDefault="00513341" w:rsidP="0051334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01FDC">
              <w:rPr>
                <w:rFonts w:asciiTheme="minorHAnsi" w:hAnsiTheme="minorHAnsi" w:cstheme="minorHAnsi"/>
                <w:b/>
                <w:bCs/>
              </w:rPr>
              <w:t>C</w:t>
            </w:r>
          </w:p>
        </w:tc>
        <w:tc>
          <w:tcPr>
            <w:tcW w:w="522" w:type="dxa"/>
            <w:gridSpan w:val="2"/>
            <w:shd w:val="clear" w:color="auto" w:fill="E0E0E0"/>
            <w:vAlign w:val="center"/>
          </w:tcPr>
          <w:p w14:paraId="59332A1F" w14:textId="77777777" w:rsidR="00513341" w:rsidRPr="00E01FDC" w:rsidRDefault="00513341" w:rsidP="0051334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01FDC">
              <w:rPr>
                <w:rFonts w:asciiTheme="minorHAnsi" w:hAnsiTheme="minorHAnsi" w:cstheme="minorHAnsi"/>
                <w:b/>
                <w:bCs/>
              </w:rPr>
              <w:t>P</w:t>
            </w:r>
          </w:p>
        </w:tc>
        <w:tc>
          <w:tcPr>
            <w:tcW w:w="523" w:type="dxa"/>
            <w:shd w:val="clear" w:color="auto" w:fill="E0E0E0"/>
            <w:vAlign w:val="center"/>
          </w:tcPr>
          <w:p w14:paraId="1AE3C407" w14:textId="77777777" w:rsidR="00513341" w:rsidRPr="00E01FDC" w:rsidRDefault="00513341" w:rsidP="0051334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01FDC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523" w:type="dxa"/>
            <w:shd w:val="clear" w:color="auto" w:fill="E0E0E0"/>
            <w:vAlign w:val="center"/>
          </w:tcPr>
          <w:p w14:paraId="2EE3EF13" w14:textId="77777777" w:rsidR="00513341" w:rsidRPr="00E01FDC" w:rsidRDefault="00513341" w:rsidP="0051334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01FDC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547" w:type="dxa"/>
            <w:gridSpan w:val="2"/>
            <w:shd w:val="clear" w:color="auto" w:fill="E0E0E0"/>
            <w:vAlign w:val="center"/>
          </w:tcPr>
          <w:p w14:paraId="79577E05" w14:textId="77777777" w:rsidR="00513341" w:rsidRPr="00E01FDC" w:rsidRDefault="00513341" w:rsidP="0051334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01FDC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481" w:type="dxa"/>
            <w:shd w:val="clear" w:color="auto" w:fill="E0E0E0"/>
            <w:vAlign w:val="center"/>
          </w:tcPr>
          <w:p w14:paraId="2C8A8904" w14:textId="77777777" w:rsidR="00513341" w:rsidRPr="00E01FDC" w:rsidRDefault="00513341" w:rsidP="0051334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01FDC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508" w:type="dxa"/>
            <w:gridSpan w:val="2"/>
            <w:shd w:val="clear" w:color="auto" w:fill="E0E0E0"/>
            <w:vAlign w:val="center"/>
          </w:tcPr>
          <w:p w14:paraId="59B73A64" w14:textId="77777777" w:rsidR="00513341" w:rsidRPr="00E01FDC" w:rsidRDefault="00513341" w:rsidP="0051334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01FDC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471" w:type="dxa"/>
            <w:shd w:val="clear" w:color="auto" w:fill="E0E0E0"/>
            <w:vAlign w:val="center"/>
          </w:tcPr>
          <w:p w14:paraId="6547E34B" w14:textId="77777777" w:rsidR="00513341" w:rsidRPr="00E01FDC" w:rsidRDefault="00513341" w:rsidP="0051334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01FDC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1338" w:type="dxa"/>
            <w:gridSpan w:val="2"/>
            <w:shd w:val="clear" w:color="auto" w:fill="E0E0E0"/>
            <w:vAlign w:val="center"/>
          </w:tcPr>
          <w:p w14:paraId="11E7B3B4" w14:textId="77777777" w:rsidR="00513341" w:rsidRPr="00E01FDC" w:rsidRDefault="00513341" w:rsidP="00513341">
            <w:pPr>
              <w:pStyle w:val="Heading4"/>
              <w:spacing w:before="30" w:after="3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1F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 x C = D</w:t>
            </w:r>
          </w:p>
        </w:tc>
      </w:tr>
      <w:tr w:rsidR="00513341" w:rsidRPr="00E01FDC" w14:paraId="6E9364F5" w14:textId="77777777" w:rsidTr="009A22F1">
        <w:trPr>
          <w:cantSplit/>
          <w:trHeight w:val="377"/>
          <w:tblCellSpacing w:w="20" w:type="dxa"/>
        </w:trPr>
        <w:tc>
          <w:tcPr>
            <w:tcW w:w="2594" w:type="dxa"/>
            <w:gridSpan w:val="3"/>
            <w:vMerge/>
            <w:vAlign w:val="center"/>
          </w:tcPr>
          <w:p w14:paraId="0706FF44" w14:textId="77777777" w:rsidR="00513341" w:rsidRPr="00E01FDC" w:rsidRDefault="00513341" w:rsidP="00513341">
            <w:pPr>
              <w:spacing w:before="50" w:after="5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63" w:type="dxa"/>
            <w:gridSpan w:val="2"/>
            <w:vAlign w:val="center"/>
          </w:tcPr>
          <w:p w14:paraId="327B77D2" w14:textId="77777777" w:rsidR="00513341" w:rsidRPr="00E01FDC" w:rsidRDefault="00513341" w:rsidP="0051334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1F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22" w:type="dxa"/>
            <w:vAlign w:val="center"/>
          </w:tcPr>
          <w:p w14:paraId="45B08765" w14:textId="77777777" w:rsidR="00513341" w:rsidRPr="00E01FDC" w:rsidRDefault="00513341" w:rsidP="0051334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vAlign w:val="center"/>
          </w:tcPr>
          <w:p w14:paraId="2047168E" w14:textId="77777777" w:rsidR="00513341" w:rsidRPr="00E01FDC" w:rsidRDefault="00513341" w:rsidP="0051334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6239141C" w14:textId="77777777" w:rsidR="00513341" w:rsidRPr="00E01FDC" w:rsidRDefault="00513341" w:rsidP="0051334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42C55DCC" w14:textId="77777777" w:rsidR="00513341" w:rsidRPr="00E01FDC" w:rsidRDefault="00513341" w:rsidP="0051334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1F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47" w:type="dxa"/>
            <w:gridSpan w:val="2"/>
            <w:vAlign w:val="center"/>
          </w:tcPr>
          <w:p w14:paraId="28AC3CF8" w14:textId="77777777" w:rsidR="00513341" w:rsidRPr="00E01FDC" w:rsidRDefault="00513341" w:rsidP="0051334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14:paraId="72ABB21C" w14:textId="77777777" w:rsidR="00513341" w:rsidRPr="00E01FDC" w:rsidRDefault="00513341" w:rsidP="0051334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08" w:type="dxa"/>
            <w:gridSpan w:val="2"/>
            <w:vAlign w:val="center"/>
          </w:tcPr>
          <w:p w14:paraId="3FDCC8F8" w14:textId="77777777" w:rsidR="00513341" w:rsidRPr="00E01FDC" w:rsidRDefault="00513341" w:rsidP="0051334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1F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471" w:type="dxa"/>
            <w:vAlign w:val="center"/>
          </w:tcPr>
          <w:p w14:paraId="1416A20C" w14:textId="77777777" w:rsidR="00513341" w:rsidRPr="00E01FDC" w:rsidRDefault="00513341" w:rsidP="0051334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shd w:val="clear" w:color="auto" w:fill="FFC000"/>
            <w:vAlign w:val="center"/>
          </w:tcPr>
          <w:p w14:paraId="43535291" w14:textId="77777777" w:rsidR="00513341" w:rsidRPr="00E01FDC" w:rsidRDefault="00513341" w:rsidP="00513341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E01FDC">
              <w:rPr>
                <w:rFonts w:asciiTheme="minorHAnsi" w:hAnsiTheme="minorHAnsi" w:cstheme="minorHAnsi"/>
                <w:b/>
                <w:bCs/>
                <w:color w:val="FFFFFF"/>
              </w:rPr>
              <w:t>4</w:t>
            </w:r>
          </w:p>
        </w:tc>
      </w:tr>
      <w:tr w:rsidR="00513341" w:rsidRPr="00E01FDC" w14:paraId="0945DF2A" w14:textId="77777777" w:rsidTr="006074C1">
        <w:trPr>
          <w:cantSplit/>
          <w:trHeight w:val="642"/>
          <w:tblCellSpacing w:w="20" w:type="dxa"/>
        </w:trPr>
        <w:tc>
          <w:tcPr>
            <w:tcW w:w="1725" w:type="dxa"/>
            <w:vAlign w:val="center"/>
          </w:tcPr>
          <w:p w14:paraId="2794F481" w14:textId="77777777" w:rsidR="00513341" w:rsidRPr="00E01FDC" w:rsidRDefault="00513341" w:rsidP="005133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01FDC">
              <w:rPr>
                <w:rFonts w:asciiTheme="minorHAnsi" w:hAnsiTheme="minorHAnsi" w:cstheme="minorHAnsi"/>
                <w:sz w:val="22"/>
                <w:szCs w:val="22"/>
              </w:rPr>
              <w:t>Risk Assessment Ratings</w:t>
            </w:r>
          </w:p>
        </w:tc>
        <w:tc>
          <w:tcPr>
            <w:tcW w:w="2325" w:type="dxa"/>
            <w:gridSpan w:val="6"/>
            <w:shd w:val="clear" w:color="auto" w:fill="FF0000"/>
            <w:vAlign w:val="center"/>
          </w:tcPr>
          <w:p w14:paraId="1874C91D" w14:textId="77777777" w:rsidR="00513341" w:rsidRPr="00E01FDC" w:rsidRDefault="00513341" w:rsidP="00513341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E01FDC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6-9 High Risk</w:t>
            </w:r>
          </w:p>
        </w:tc>
        <w:tc>
          <w:tcPr>
            <w:tcW w:w="2678" w:type="dxa"/>
            <w:gridSpan w:val="7"/>
            <w:shd w:val="clear" w:color="auto" w:fill="FFC000"/>
            <w:vAlign w:val="center"/>
          </w:tcPr>
          <w:p w14:paraId="5354259E" w14:textId="77777777" w:rsidR="00513341" w:rsidRPr="00E01FDC" w:rsidRDefault="00513341" w:rsidP="00513341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E01FDC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4 Medium Risk</w:t>
            </w:r>
          </w:p>
        </w:tc>
        <w:tc>
          <w:tcPr>
            <w:tcW w:w="2144" w:type="dxa"/>
            <w:gridSpan w:val="4"/>
            <w:shd w:val="clear" w:color="auto" w:fill="00B050"/>
            <w:vAlign w:val="center"/>
          </w:tcPr>
          <w:p w14:paraId="5E33EE32" w14:textId="77777777" w:rsidR="00513341" w:rsidRPr="00E01FDC" w:rsidRDefault="00513341" w:rsidP="00513341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E01FDC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1-3 Low Risk</w:t>
            </w:r>
          </w:p>
        </w:tc>
      </w:tr>
      <w:tr w:rsidR="00513341" w:rsidRPr="00E01FDC" w14:paraId="0375C1A0" w14:textId="77777777" w:rsidTr="003B3B28">
        <w:trPr>
          <w:cantSplit/>
          <w:trHeight w:val="57"/>
          <w:tblCellSpacing w:w="20" w:type="dxa"/>
        </w:trPr>
        <w:tc>
          <w:tcPr>
            <w:tcW w:w="8992" w:type="dxa"/>
            <w:gridSpan w:val="18"/>
            <w:shd w:val="clear" w:color="auto" w:fill="D9D9D9"/>
            <w:vAlign w:val="center"/>
          </w:tcPr>
          <w:p w14:paraId="588F106B" w14:textId="77777777" w:rsidR="00513341" w:rsidRPr="00E01FDC" w:rsidRDefault="00513341" w:rsidP="0051334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E01F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Key</w:t>
            </w:r>
          </w:p>
        </w:tc>
      </w:tr>
      <w:tr w:rsidR="00513341" w:rsidRPr="00E01FDC" w14:paraId="33F40878" w14:textId="77777777" w:rsidTr="001341CB">
        <w:trPr>
          <w:cantSplit/>
          <w:trHeight w:val="57"/>
          <w:tblCellSpacing w:w="20" w:type="dxa"/>
        </w:trPr>
        <w:tc>
          <w:tcPr>
            <w:tcW w:w="2675" w:type="dxa"/>
            <w:gridSpan w:val="4"/>
            <w:shd w:val="clear" w:color="auto" w:fill="FFFFFF"/>
            <w:vAlign w:val="center"/>
          </w:tcPr>
          <w:p w14:paraId="5791C80D" w14:textId="77777777" w:rsidR="00513341" w:rsidRPr="00E01FDC" w:rsidRDefault="00513341" w:rsidP="0051334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01FDC">
              <w:rPr>
                <w:rFonts w:asciiTheme="minorHAnsi" w:hAnsiTheme="minorHAnsi" w:cstheme="minorHAnsi"/>
                <w:b/>
                <w:sz w:val="18"/>
                <w:szCs w:val="18"/>
              </w:rPr>
              <w:t>A</w:t>
            </w:r>
          </w:p>
          <w:p w14:paraId="0EB48C04" w14:textId="77777777" w:rsidR="00513341" w:rsidRPr="00E01FDC" w:rsidRDefault="00513341" w:rsidP="0051334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01FDC">
              <w:rPr>
                <w:rFonts w:asciiTheme="minorHAnsi" w:hAnsiTheme="minorHAnsi" w:cstheme="minorHAnsi"/>
                <w:sz w:val="18"/>
                <w:szCs w:val="18"/>
              </w:rPr>
              <w:t>E = Employees</w:t>
            </w:r>
          </w:p>
          <w:p w14:paraId="3F6C4181" w14:textId="77777777" w:rsidR="00513341" w:rsidRPr="00E01FDC" w:rsidRDefault="00513341" w:rsidP="0051334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01FDC">
              <w:rPr>
                <w:rFonts w:asciiTheme="minorHAnsi" w:hAnsiTheme="minorHAnsi" w:cstheme="minorHAnsi"/>
                <w:sz w:val="18"/>
                <w:szCs w:val="18"/>
              </w:rPr>
              <w:t>C = Contractors</w:t>
            </w:r>
          </w:p>
          <w:p w14:paraId="3719D9B7" w14:textId="77777777" w:rsidR="00513341" w:rsidRPr="00E01FDC" w:rsidRDefault="00513341" w:rsidP="00513341">
            <w:pPr>
              <w:rPr>
                <w:rFonts w:asciiTheme="minorHAnsi" w:hAnsiTheme="minorHAnsi" w:cstheme="minorHAnsi"/>
                <w:b/>
                <w:color w:val="FFFFFF"/>
                <w:sz w:val="22"/>
              </w:rPr>
            </w:pPr>
            <w:r w:rsidRPr="00E01FDC">
              <w:rPr>
                <w:rFonts w:asciiTheme="minorHAnsi" w:hAnsiTheme="minorHAnsi" w:cstheme="minorHAnsi"/>
                <w:sz w:val="18"/>
                <w:szCs w:val="18"/>
              </w:rPr>
              <w:t>P = Public / 3</w:t>
            </w:r>
            <w:r w:rsidRPr="00E01FDC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rd</w:t>
            </w:r>
            <w:r w:rsidRPr="00E01FDC">
              <w:rPr>
                <w:rFonts w:asciiTheme="minorHAnsi" w:hAnsiTheme="minorHAnsi" w:cstheme="minorHAnsi"/>
                <w:sz w:val="18"/>
                <w:szCs w:val="18"/>
              </w:rPr>
              <w:t xml:space="preserve"> parties</w:t>
            </w:r>
          </w:p>
        </w:tc>
        <w:tc>
          <w:tcPr>
            <w:tcW w:w="3319" w:type="dxa"/>
            <w:gridSpan w:val="8"/>
            <w:shd w:val="clear" w:color="auto" w:fill="FFFFFF"/>
            <w:vAlign w:val="center"/>
          </w:tcPr>
          <w:p w14:paraId="75C211E0" w14:textId="77777777" w:rsidR="00513341" w:rsidRPr="00E01FDC" w:rsidRDefault="00513341" w:rsidP="0051334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01FDC"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</w:p>
          <w:p w14:paraId="3134BAC2" w14:textId="77777777" w:rsidR="00513341" w:rsidRPr="00E01FDC" w:rsidRDefault="00513341" w:rsidP="0051334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01FDC">
              <w:rPr>
                <w:rFonts w:asciiTheme="minorHAnsi" w:hAnsiTheme="minorHAnsi" w:cstheme="minorHAnsi"/>
                <w:sz w:val="18"/>
                <w:szCs w:val="18"/>
              </w:rPr>
              <w:t>3 = Death or Major injury</w:t>
            </w:r>
          </w:p>
          <w:p w14:paraId="4EED6C08" w14:textId="77777777" w:rsidR="00513341" w:rsidRPr="00E01FDC" w:rsidRDefault="00513341" w:rsidP="0051334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01FDC">
              <w:rPr>
                <w:rFonts w:asciiTheme="minorHAnsi" w:hAnsiTheme="minorHAnsi" w:cstheme="minorHAnsi"/>
                <w:sz w:val="18"/>
                <w:szCs w:val="18"/>
              </w:rPr>
              <w:t>2 = Reportable  injury</w:t>
            </w:r>
          </w:p>
          <w:p w14:paraId="05565AA8" w14:textId="77777777" w:rsidR="00513341" w:rsidRPr="00E01FDC" w:rsidRDefault="00513341" w:rsidP="00513341">
            <w:pPr>
              <w:rPr>
                <w:rFonts w:asciiTheme="minorHAnsi" w:hAnsiTheme="minorHAnsi" w:cstheme="minorHAnsi"/>
                <w:b/>
                <w:color w:val="FFFFFF"/>
                <w:sz w:val="22"/>
              </w:rPr>
            </w:pPr>
            <w:r w:rsidRPr="00E01FDC">
              <w:rPr>
                <w:rFonts w:asciiTheme="minorHAnsi" w:hAnsiTheme="minorHAnsi" w:cstheme="minorHAnsi"/>
                <w:sz w:val="18"/>
                <w:szCs w:val="18"/>
              </w:rPr>
              <w:t>1 = Minor Injury – Time off unlikely</w:t>
            </w:r>
          </w:p>
        </w:tc>
        <w:tc>
          <w:tcPr>
            <w:tcW w:w="2918" w:type="dxa"/>
            <w:gridSpan w:val="6"/>
            <w:shd w:val="clear" w:color="auto" w:fill="FFFFFF"/>
            <w:vAlign w:val="center"/>
          </w:tcPr>
          <w:p w14:paraId="5CE09A26" w14:textId="77777777" w:rsidR="00513341" w:rsidRPr="00E01FDC" w:rsidRDefault="00513341" w:rsidP="0051334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01FDC">
              <w:rPr>
                <w:rFonts w:asciiTheme="minorHAnsi" w:hAnsiTheme="minorHAnsi" w:cstheme="minorHAnsi"/>
                <w:b/>
                <w:sz w:val="18"/>
                <w:szCs w:val="18"/>
              </w:rPr>
              <w:t>C</w:t>
            </w:r>
          </w:p>
          <w:p w14:paraId="2F8689B5" w14:textId="77777777" w:rsidR="00513341" w:rsidRPr="00E01FDC" w:rsidRDefault="00513341" w:rsidP="0051334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01FDC">
              <w:rPr>
                <w:rFonts w:asciiTheme="minorHAnsi" w:hAnsiTheme="minorHAnsi" w:cstheme="minorHAnsi"/>
                <w:sz w:val="18"/>
                <w:szCs w:val="18"/>
              </w:rPr>
              <w:t>3 = Very likely</w:t>
            </w:r>
          </w:p>
          <w:p w14:paraId="575DBFCA" w14:textId="77777777" w:rsidR="00513341" w:rsidRPr="00E01FDC" w:rsidRDefault="00513341" w:rsidP="0051334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01FDC">
              <w:rPr>
                <w:rFonts w:asciiTheme="minorHAnsi" w:hAnsiTheme="minorHAnsi" w:cstheme="minorHAnsi"/>
                <w:sz w:val="18"/>
                <w:szCs w:val="18"/>
              </w:rPr>
              <w:t>2 = Possible</w:t>
            </w:r>
          </w:p>
          <w:p w14:paraId="42939CD2" w14:textId="77777777" w:rsidR="00513341" w:rsidRPr="00E01FDC" w:rsidRDefault="00513341" w:rsidP="00513341">
            <w:pPr>
              <w:rPr>
                <w:rFonts w:asciiTheme="minorHAnsi" w:hAnsiTheme="minorHAnsi" w:cstheme="minorHAnsi"/>
                <w:b/>
                <w:color w:val="FFFFFF"/>
                <w:sz w:val="22"/>
              </w:rPr>
            </w:pPr>
            <w:r w:rsidRPr="00E01FDC">
              <w:rPr>
                <w:rFonts w:asciiTheme="minorHAnsi" w:hAnsiTheme="minorHAnsi" w:cstheme="minorHAnsi"/>
                <w:sz w:val="18"/>
                <w:szCs w:val="18"/>
              </w:rPr>
              <w:t>1 = Unlikely or Very Unlikely</w:t>
            </w:r>
          </w:p>
        </w:tc>
      </w:tr>
      <w:tr w:rsidR="00513341" w:rsidRPr="00E01FDC" w14:paraId="40D1363A" w14:textId="77777777" w:rsidTr="00E90ACB">
        <w:trPr>
          <w:cantSplit/>
          <w:trHeight w:val="413"/>
          <w:tblCellSpacing w:w="20" w:type="dxa"/>
        </w:trPr>
        <w:tc>
          <w:tcPr>
            <w:tcW w:w="7878" w:type="dxa"/>
            <w:gridSpan w:val="17"/>
            <w:shd w:val="clear" w:color="auto" w:fill="E0E0E0"/>
            <w:vAlign w:val="center"/>
          </w:tcPr>
          <w:p w14:paraId="33F5B7D0" w14:textId="77777777" w:rsidR="00513341" w:rsidRPr="00E01FDC" w:rsidRDefault="00513341" w:rsidP="0051334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01F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Hazard Control Measures</w:t>
            </w:r>
          </w:p>
        </w:tc>
        <w:tc>
          <w:tcPr>
            <w:tcW w:w="1074" w:type="dxa"/>
            <w:shd w:val="clear" w:color="auto" w:fill="E0E0E0"/>
            <w:vAlign w:val="center"/>
          </w:tcPr>
          <w:p w14:paraId="749986B1" w14:textId="77777777" w:rsidR="00513341" w:rsidRPr="00E01FDC" w:rsidRDefault="00513341" w:rsidP="0051334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01F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Residual Risk</w:t>
            </w:r>
          </w:p>
        </w:tc>
      </w:tr>
      <w:tr w:rsidR="00513341" w:rsidRPr="00E01FDC" w14:paraId="77FAB118" w14:textId="77777777" w:rsidTr="00675831">
        <w:trPr>
          <w:trHeight w:val="5777"/>
          <w:tblCellSpacing w:w="20" w:type="dxa"/>
        </w:trPr>
        <w:tc>
          <w:tcPr>
            <w:tcW w:w="7878" w:type="dxa"/>
            <w:gridSpan w:val="17"/>
            <w:vAlign w:val="center"/>
          </w:tcPr>
          <w:p w14:paraId="351A27B6" w14:textId="77777777" w:rsidR="00513341" w:rsidRPr="00E01FDC" w:rsidRDefault="00513341" w:rsidP="00513341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01FD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Mechanical means e.g. sack barrow, trolley, pallet forks shall be used if there is a foreseeable risk of injury due to manual handling;</w:t>
            </w:r>
          </w:p>
          <w:p w14:paraId="47724663" w14:textId="77777777" w:rsidR="00513341" w:rsidRPr="00E01FDC" w:rsidRDefault="00513341" w:rsidP="00513341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01FD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Where hazardous manual handling activities cannot be avoided, the risk of injury shall be reduced as far as is reasonably practicable by:</w:t>
            </w:r>
          </w:p>
          <w:p w14:paraId="06031292" w14:textId="77777777" w:rsidR="00513341" w:rsidRPr="00E01FDC" w:rsidRDefault="00513341" w:rsidP="00513341">
            <w:pPr>
              <w:numPr>
                <w:ilvl w:val="0"/>
                <w:numId w:val="29"/>
              </w:numPr>
              <w:tabs>
                <w:tab w:val="clear" w:pos="720"/>
                <w:tab w:val="num" w:pos="546"/>
              </w:tabs>
              <w:ind w:left="546" w:hanging="283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01FD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Trained operatives using correct manual handling techniques;</w:t>
            </w:r>
          </w:p>
          <w:p w14:paraId="3EEC0CE8" w14:textId="77777777" w:rsidR="00513341" w:rsidRPr="00E01FDC" w:rsidRDefault="00513341" w:rsidP="00513341">
            <w:pPr>
              <w:numPr>
                <w:ilvl w:val="0"/>
                <w:numId w:val="29"/>
              </w:numPr>
              <w:tabs>
                <w:tab w:val="clear" w:pos="720"/>
                <w:tab w:val="num" w:pos="546"/>
              </w:tabs>
              <w:ind w:left="546" w:hanging="283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01FD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Reducing loads and separating into smaller loads;</w:t>
            </w:r>
          </w:p>
          <w:p w14:paraId="00B7FE05" w14:textId="77777777" w:rsidR="00513341" w:rsidRPr="00E01FDC" w:rsidRDefault="00513341" w:rsidP="00513341">
            <w:pPr>
              <w:numPr>
                <w:ilvl w:val="0"/>
                <w:numId w:val="29"/>
              </w:numPr>
              <w:tabs>
                <w:tab w:val="clear" w:pos="720"/>
                <w:tab w:val="num" w:pos="546"/>
              </w:tabs>
              <w:ind w:left="546" w:hanging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1FD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Training shall be provided in the correct methods of lifting;</w:t>
            </w:r>
          </w:p>
          <w:p w14:paraId="2D98C236" w14:textId="77777777" w:rsidR="00513341" w:rsidRPr="00E01FDC" w:rsidRDefault="00513341" w:rsidP="00513341">
            <w:pPr>
              <w:numPr>
                <w:ilvl w:val="0"/>
                <w:numId w:val="29"/>
              </w:numPr>
              <w:tabs>
                <w:tab w:val="clear" w:pos="720"/>
                <w:tab w:val="num" w:pos="546"/>
              </w:tabs>
              <w:ind w:left="546" w:hanging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1FDC">
              <w:rPr>
                <w:rFonts w:asciiTheme="minorHAnsi" w:hAnsiTheme="minorHAnsi" w:cstheme="minorHAnsi"/>
                <w:sz w:val="22"/>
                <w:szCs w:val="22"/>
              </w:rPr>
              <w:t>Operatives may be supervised to ensure that the best available technique of lifting is being used;</w:t>
            </w:r>
          </w:p>
          <w:p w14:paraId="585F5487" w14:textId="77777777" w:rsidR="00513341" w:rsidRPr="00E01FDC" w:rsidRDefault="00513341" w:rsidP="00513341">
            <w:pPr>
              <w:numPr>
                <w:ilvl w:val="0"/>
                <w:numId w:val="29"/>
              </w:numPr>
              <w:tabs>
                <w:tab w:val="clear" w:pos="720"/>
                <w:tab w:val="num" w:pos="546"/>
              </w:tabs>
              <w:ind w:left="546" w:hanging="283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01FD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Operatives are never to attempt to lift something that is too heavy for their own capabilities;</w:t>
            </w:r>
          </w:p>
          <w:p w14:paraId="5C3AAC40" w14:textId="77777777" w:rsidR="00513341" w:rsidRPr="00E01FDC" w:rsidRDefault="00513341" w:rsidP="00513341">
            <w:pPr>
              <w:numPr>
                <w:ilvl w:val="0"/>
                <w:numId w:val="29"/>
              </w:numPr>
              <w:tabs>
                <w:tab w:val="clear" w:pos="720"/>
                <w:tab w:val="num" w:pos="546"/>
              </w:tabs>
              <w:ind w:left="546" w:hanging="283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01FD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Ask for assistance or ensure that a number of persons help with a task if the load cannot be broken down to reduce the weight;</w:t>
            </w:r>
          </w:p>
          <w:p w14:paraId="51EEF64E" w14:textId="77777777" w:rsidR="00513341" w:rsidRPr="00E01FDC" w:rsidRDefault="00513341" w:rsidP="00513341">
            <w:pPr>
              <w:numPr>
                <w:ilvl w:val="0"/>
                <w:numId w:val="29"/>
              </w:numPr>
              <w:tabs>
                <w:tab w:val="clear" w:pos="720"/>
                <w:tab w:val="num" w:pos="546"/>
              </w:tabs>
              <w:ind w:left="546" w:hanging="283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01FDC">
              <w:rPr>
                <w:rFonts w:asciiTheme="minorHAnsi" w:hAnsiTheme="minorHAnsi" w:cstheme="minorHAnsi"/>
                <w:color w:val="000000"/>
                <w:sz w:val="22"/>
                <w:szCs w:val="18"/>
              </w:rPr>
              <w:t>Where two-man lifting is adopted then one is to take control and give directions in lifting co-ordination;</w:t>
            </w:r>
          </w:p>
          <w:p w14:paraId="576BED1E" w14:textId="77777777" w:rsidR="00513341" w:rsidRPr="00E01FDC" w:rsidRDefault="00513341" w:rsidP="00513341">
            <w:pPr>
              <w:numPr>
                <w:ilvl w:val="0"/>
                <w:numId w:val="29"/>
              </w:numPr>
              <w:tabs>
                <w:tab w:val="clear" w:pos="720"/>
                <w:tab w:val="num" w:pos="546"/>
              </w:tabs>
              <w:ind w:left="546" w:hanging="283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01FD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Ensure the route is cleared of all trip hazards, obstructions and persons;</w:t>
            </w:r>
          </w:p>
          <w:p w14:paraId="62748F7B" w14:textId="77777777" w:rsidR="00513341" w:rsidRPr="00E01FDC" w:rsidRDefault="00513341" w:rsidP="00513341">
            <w:pPr>
              <w:numPr>
                <w:ilvl w:val="0"/>
                <w:numId w:val="29"/>
              </w:numPr>
              <w:tabs>
                <w:tab w:val="clear" w:pos="720"/>
                <w:tab w:val="num" w:pos="546"/>
              </w:tabs>
              <w:ind w:left="546" w:hanging="283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01FD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Check for sharp edges and cover where possible;</w:t>
            </w:r>
          </w:p>
          <w:p w14:paraId="2CB15DFE" w14:textId="77777777" w:rsidR="00513341" w:rsidRPr="00E01FDC" w:rsidRDefault="00513341" w:rsidP="00513341">
            <w:pPr>
              <w:numPr>
                <w:ilvl w:val="0"/>
                <w:numId w:val="29"/>
              </w:numPr>
              <w:tabs>
                <w:tab w:val="clear" w:pos="720"/>
                <w:tab w:val="num" w:pos="546"/>
              </w:tabs>
              <w:ind w:left="546" w:hanging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1FDC">
              <w:rPr>
                <w:rFonts w:asciiTheme="minorHAnsi" w:hAnsiTheme="minorHAnsi" w:cstheme="minorHAnsi"/>
                <w:sz w:val="22"/>
                <w:szCs w:val="22"/>
              </w:rPr>
              <w:t>Repetitive bending, twisting and heavy lifting shall be avoided;</w:t>
            </w:r>
          </w:p>
          <w:p w14:paraId="2B6F99DD" w14:textId="77777777" w:rsidR="00513341" w:rsidRPr="00E01FDC" w:rsidRDefault="00513341" w:rsidP="00513341">
            <w:pPr>
              <w:numPr>
                <w:ilvl w:val="0"/>
                <w:numId w:val="29"/>
              </w:numPr>
              <w:tabs>
                <w:tab w:val="clear" w:pos="720"/>
                <w:tab w:val="num" w:pos="546"/>
              </w:tabs>
              <w:ind w:left="546" w:hanging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1FDC">
              <w:rPr>
                <w:rFonts w:asciiTheme="minorHAnsi" w:hAnsiTheme="minorHAnsi" w:cstheme="minorHAnsi"/>
                <w:sz w:val="22"/>
                <w:szCs w:val="22"/>
              </w:rPr>
              <w:t>Where possible working in poor conditions shall be avoided e.g. too hot, too cold, etc.;</w:t>
            </w:r>
          </w:p>
          <w:p w14:paraId="736E7CC9" w14:textId="77777777" w:rsidR="00513341" w:rsidRPr="00E01FDC" w:rsidRDefault="00513341" w:rsidP="00513341">
            <w:pPr>
              <w:pStyle w:val="ListParagraph"/>
              <w:numPr>
                <w:ilvl w:val="0"/>
                <w:numId w:val="29"/>
              </w:numPr>
              <w:tabs>
                <w:tab w:val="clear" w:pos="720"/>
                <w:tab w:val="num" w:pos="546"/>
              </w:tabs>
              <w:ind w:left="546" w:hanging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1FDC">
              <w:rPr>
                <w:rFonts w:asciiTheme="minorHAnsi" w:hAnsiTheme="minorHAnsi" w:cstheme="minorHAnsi"/>
                <w:sz w:val="22"/>
                <w:szCs w:val="22"/>
              </w:rPr>
              <w:t>Operatives are encouraged to report symptoms to their supervisor / manager immediately.</w:t>
            </w:r>
          </w:p>
        </w:tc>
        <w:tc>
          <w:tcPr>
            <w:tcW w:w="1074" w:type="dxa"/>
            <w:shd w:val="clear" w:color="auto" w:fill="00B050"/>
            <w:vAlign w:val="center"/>
          </w:tcPr>
          <w:p w14:paraId="70B6327D" w14:textId="77777777" w:rsidR="00513341" w:rsidRPr="00E01FDC" w:rsidRDefault="00513341" w:rsidP="00513341">
            <w:pPr>
              <w:spacing w:before="50" w:after="50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E01FDC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Low</w:t>
            </w:r>
          </w:p>
          <w:p w14:paraId="18BBCED6" w14:textId="77777777" w:rsidR="00513341" w:rsidRPr="00E01FDC" w:rsidRDefault="00513341" w:rsidP="00513341">
            <w:pPr>
              <w:spacing w:before="50" w:after="50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E01FDC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(3)</w:t>
            </w:r>
          </w:p>
        </w:tc>
      </w:tr>
    </w:tbl>
    <w:p w14:paraId="6768DF40" w14:textId="77777777" w:rsidR="00D03450" w:rsidRDefault="00D03450" w:rsidP="00DD23FB">
      <w:pPr>
        <w:pStyle w:val="Title"/>
        <w:tabs>
          <w:tab w:val="left" w:pos="3583"/>
          <w:tab w:val="right" w:pos="9360"/>
        </w:tabs>
        <w:ind w:right="181"/>
        <w:jc w:val="both"/>
        <w:rPr>
          <w:rFonts w:ascii="Arial Narrow" w:hAnsi="Arial Narrow"/>
          <w:sz w:val="22"/>
          <w:szCs w:val="22"/>
        </w:rPr>
      </w:pPr>
    </w:p>
    <w:p w14:paraId="3D498C11" w14:textId="77777777" w:rsidR="00AC1663" w:rsidRPr="00512803" w:rsidRDefault="00AC1663" w:rsidP="00A01AAB">
      <w:pPr>
        <w:rPr>
          <w:rFonts w:ascii="Arial Narrow" w:hAnsi="Arial Narrow"/>
          <w:sz w:val="22"/>
          <w:szCs w:val="22"/>
        </w:rPr>
      </w:pPr>
    </w:p>
    <w:sectPr w:rsidR="00AC1663" w:rsidRPr="00512803" w:rsidSect="003A72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964" w:right="1134" w:bottom="794" w:left="1701" w:header="567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BF0A8" w14:textId="77777777" w:rsidR="00701ADC" w:rsidRDefault="00701ADC">
      <w:r>
        <w:separator/>
      </w:r>
    </w:p>
  </w:endnote>
  <w:endnote w:type="continuationSeparator" w:id="0">
    <w:p w14:paraId="7E496694" w14:textId="77777777" w:rsidR="00701ADC" w:rsidRDefault="00701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82586" w14:textId="77777777" w:rsidR="00DC1B8F" w:rsidRDefault="00DC1B8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174618B" w14:textId="77777777" w:rsidR="00DC1B8F" w:rsidRDefault="00DC1B8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0E85A" w14:textId="77777777" w:rsidR="00DC1B8F" w:rsidRDefault="00DC1B8F">
    <w:pPr>
      <w:pStyle w:val="Footer"/>
      <w:framePr w:wrap="around" w:vAnchor="text" w:hAnchor="margin" w:xAlign="right" w:y="1"/>
      <w:rPr>
        <w:rStyle w:val="PageNumber"/>
      </w:rPr>
    </w:pPr>
  </w:p>
  <w:p w14:paraId="37BE76AC" w14:textId="7495CF7D" w:rsidR="00DC1B8F" w:rsidRPr="00E01FDC" w:rsidRDefault="005B3C9A" w:rsidP="00462E7E">
    <w:pPr>
      <w:tabs>
        <w:tab w:val="left" w:pos="-720"/>
      </w:tabs>
      <w:suppressAutoHyphens/>
      <w:ind w:left="-720" w:right="-874" w:firstLine="720"/>
      <w:rPr>
        <w:rFonts w:asciiTheme="minorHAnsi" w:hAnsiTheme="minorHAnsi" w:cstheme="minorHAnsi"/>
        <w:color w:val="002060"/>
        <w:spacing w:val="-2"/>
        <w:sz w:val="16"/>
        <w:szCs w:val="16"/>
      </w:rPr>
    </w:pPr>
    <w:r w:rsidRPr="00E01FDC">
      <w:rPr>
        <w:rFonts w:asciiTheme="minorHAnsi" w:hAnsiTheme="minorHAnsi" w:cstheme="minorHAnsi"/>
        <w:noProof/>
        <w:color w:val="002060"/>
        <w:spacing w:val="-2"/>
        <w:lang w:eastAsia="en-GB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2D057EC" wp14:editId="1604BDFF">
              <wp:simplePos x="0" y="0"/>
              <wp:positionH relativeFrom="column">
                <wp:posOffset>0</wp:posOffset>
              </wp:positionH>
              <wp:positionV relativeFrom="paragraph">
                <wp:posOffset>-45720</wp:posOffset>
              </wp:positionV>
              <wp:extent cx="5778500" cy="0"/>
              <wp:effectExtent l="0" t="19050" r="31750" b="190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78500" cy="0"/>
                      </a:xfrm>
                      <a:prstGeom prst="line">
                        <a:avLst/>
                      </a:prstGeom>
                      <a:noFill/>
                      <a:ln w="41275" cmpd="sng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2BF816" id="Line 3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3.6pt" to="455pt,-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" strokecolor="#002060" strokeweight="3.25pt"/>
          </w:pict>
        </mc:Fallback>
      </mc:AlternateContent>
    </w:r>
    <w:r w:rsidR="00DC1B8F" w:rsidRPr="00E01FDC">
      <w:rPr>
        <w:rFonts w:asciiTheme="minorHAnsi" w:hAnsiTheme="minorHAnsi" w:cstheme="minorHAnsi"/>
        <w:color w:val="002060"/>
        <w:spacing w:val="-2"/>
        <w:sz w:val="16"/>
      </w:rPr>
      <w:t>Document No</w:t>
    </w:r>
    <w:r w:rsidR="00657AE1" w:rsidRPr="00E01FDC">
      <w:rPr>
        <w:rFonts w:asciiTheme="minorHAnsi" w:hAnsiTheme="minorHAnsi" w:cstheme="minorHAnsi"/>
        <w:color w:val="002060"/>
        <w:spacing w:val="-2"/>
        <w:sz w:val="16"/>
      </w:rPr>
      <w:t>: RA1</w:t>
    </w:r>
    <w:r w:rsidR="005A42D0" w:rsidRPr="00E01FDC">
      <w:rPr>
        <w:rFonts w:asciiTheme="minorHAnsi" w:hAnsiTheme="minorHAnsi" w:cstheme="minorHAnsi"/>
        <w:color w:val="002060"/>
        <w:spacing w:val="-2"/>
        <w:sz w:val="16"/>
      </w:rPr>
      <w:t>3</w:t>
    </w:r>
    <w:r w:rsidR="00BF39D6">
      <w:rPr>
        <w:rFonts w:asciiTheme="minorHAnsi" w:hAnsiTheme="minorHAnsi" w:cstheme="minorHAnsi"/>
        <w:color w:val="002060"/>
        <w:spacing w:val="-2"/>
        <w:sz w:val="16"/>
      </w:rPr>
      <w:t xml:space="preserve">   </w:t>
    </w:r>
    <w:r w:rsidR="00DC1B8F" w:rsidRPr="00E01FDC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E01FDC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E01FDC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E01FDC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E01FDC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E01FDC">
      <w:rPr>
        <w:rFonts w:asciiTheme="minorHAnsi" w:hAnsiTheme="minorHAnsi" w:cstheme="minorHAnsi"/>
        <w:color w:val="002060"/>
        <w:spacing w:val="-2"/>
        <w:sz w:val="16"/>
      </w:rPr>
      <w:tab/>
      <w:t xml:space="preserve">      </w:t>
    </w:r>
    <w:r w:rsidR="00A01AAB" w:rsidRPr="00E01FDC">
      <w:rPr>
        <w:rFonts w:asciiTheme="minorHAnsi" w:hAnsiTheme="minorHAnsi" w:cstheme="minorHAnsi"/>
        <w:color w:val="002060"/>
        <w:spacing w:val="-2"/>
        <w:sz w:val="16"/>
      </w:rPr>
      <w:t xml:space="preserve">                                       </w:t>
    </w:r>
    <w:r w:rsidR="00E01FDC">
      <w:rPr>
        <w:rFonts w:asciiTheme="minorHAnsi" w:hAnsiTheme="minorHAnsi" w:cstheme="minorHAnsi"/>
        <w:color w:val="002060"/>
        <w:spacing w:val="-2"/>
        <w:sz w:val="16"/>
      </w:rPr>
      <w:t xml:space="preserve">               </w:t>
    </w:r>
    <w:r w:rsidR="00BF39D6">
      <w:rPr>
        <w:rFonts w:asciiTheme="minorHAnsi" w:hAnsiTheme="minorHAnsi" w:cstheme="minorHAnsi"/>
        <w:color w:val="002060"/>
        <w:spacing w:val="-2"/>
        <w:sz w:val="16"/>
      </w:rPr>
      <w:t xml:space="preserve">                                            </w:t>
    </w:r>
    <w:r w:rsidR="00E01FDC">
      <w:rPr>
        <w:rFonts w:asciiTheme="minorHAnsi" w:hAnsiTheme="minorHAnsi" w:cstheme="minorHAnsi"/>
        <w:color w:val="002060"/>
        <w:spacing w:val="-2"/>
        <w:sz w:val="16"/>
      </w:rPr>
      <w:t xml:space="preserve">   </w:t>
    </w:r>
    <w:r w:rsidR="00A01AAB" w:rsidRPr="00E01FDC">
      <w:rPr>
        <w:rFonts w:asciiTheme="minorHAnsi" w:hAnsiTheme="minorHAnsi" w:cstheme="minorHAnsi"/>
        <w:color w:val="002060"/>
        <w:spacing w:val="-2"/>
        <w:sz w:val="16"/>
      </w:rPr>
      <w:t xml:space="preserve">   </w:t>
    </w:r>
    <w:r w:rsidR="00DC1B8F" w:rsidRPr="00E01FDC">
      <w:rPr>
        <w:rFonts w:asciiTheme="minorHAnsi" w:hAnsiTheme="minorHAnsi" w:cstheme="minorHAnsi"/>
        <w:color w:val="002060"/>
        <w:spacing w:val="-2"/>
        <w:sz w:val="16"/>
      </w:rPr>
      <w:t xml:space="preserve">   </w:t>
    </w:r>
    <w:r w:rsidR="00DC1B8F" w:rsidRPr="00E01FDC">
      <w:rPr>
        <w:rStyle w:val="PageNumber"/>
        <w:rFonts w:asciiTheme="minorHAnsi" w:hAnsiTheme="minorHAnsi" w:cstheme="minorHAnsi"/>
        <w:color w:val="002060"/>
        <w:sz w:val="16"/>
        <w:szCs w:val="16"/>
      </w:rPr>
      <w:fldChar w:fldCharType="begin"/>
    </w:r>
    <w:r w:rsidR="00DC1B8F" w:rsidRPr="00E01FDC">
      <w:rPr>
        <w:rStyle w:val="PageNumber"/>
        <w:rFonts w:asciiTheme="minorHAnsi" w:hAnsiTheme="minorHAnsi" w:cstheme="minorHAnsi"/>
        <w:color w:val="002060"/>
        <w:sz w:val="16"/>
        <w:szCs w:val="16"/>
      </w:rPr>
      <w:instrText xml:space="preserve"> PAGE </w:instrText>
    </w:r>
    <w:r w:rsidR="00DC1B8F" w:rsidRPr="00E01FDC">
      <w:rPr>
        <w:rStyle w:val="PageNumber"/>
        <w:rFonts w:asciiTheme="minorHAnsi" w:hAnsiTheme="minorHAnsi" w:cstheme="minorHAnsi"/>
        <w:color w:val="002060"/>
        <w:sz w:val="16"/>
        <w:szCs w:val="16"/>
      </w:rPr>
      <w:fldChar w:fldCharType="separate"/>
    </w:r>
    <w:r w:rsidR="00BD5EF5" w:rsidRPr="00E01FDC">
      <w:rPr>
        <w:rStyle w:val="PageNumber"/>
        <w:rFonts w:asciiTheme="minorHAnsi" w:hAnsiTheme="minorHAnsi" w:cstheme="minorHAnsi"/>
        <w:noProof/>
        <w:color w:val="002060"/>
        <w:sz w:val="16"/>
        <w:szCs w:val="16"/>
      </w:rPr>
      <w:t>1</w:t>
    </w:r>
    <w:r w:rsidR="00DC1B8F" w:rsidRPr="00E01FDC">
      <w:rPr>
        <w:rStyle w:val="PageNumber"/>
        <w:rFonts w:asciiTheme="minorHAnsi" w:hAnsiTheme="minorHAnsi" w:cstheme="minorHAnsi"/>
        <w:color w:val="002060"/>
        <w:sz w:val="16"/>
        <w:szCs w:val="16"/>
      </w:rPr>
      <w:fldChar w:fldCharType="end"/>
    </w:r>
  </w:p>
  <w:p w14:paraId="20DB843F" w14:textId="1B49D40D" w:rsidR="00DC1B8F" w:rsidRPr="00BF39D6" w:rsidRDefault="00BF39D6" w:rsidP="00BF39D6">
    <w:pPr>
      <w:tabs>
        <w:tab w:val="left" w:pos="0"/>
      </w:tabs>
      <w:suppressAutoHyphens/>
      <w:ind w:right="-874"/>
      <w:rPr>
        <w:rFonts w:ascii="Calibri" w:hAnsi="Calibri" w:cs="Calibri"/>
        <w:color w:val="002060"/>
        <w:spacing w:val="-2"/>
        <w:sz w:val="16"/>
      </w:rPr>
    </w:pPr>
    <w:r>
      <w:rPr>
        <w:rFonts w:ascii="Calibri" w:hAnsi="Calibri" w:cs="Calibri"/>
        <w:color w:val="002060"/>
        <w:spacing w:val="-2"/>
        <w:sz w:val="16"/>
      </w:rPr>
      <w:t>June 202</w:t>
    </w:r>
    <w:r w:rsidR="005401EB">
      <w:rPr>
        <w:rFonts w:ascii="Calibri" w:hAnsi="Calibri" w:cs="Calibri"/>
        <w:color w:val="002060"/>
        <w:spacing w:val="-2"/>
        <w:sz w:val="16"/>
      </w:rPr>
      <w:t>6</w:t>
    </w:r>
    <w:r w:rsidR="00A6479C">
      <w:rPr>
        <w:rFonts w:ascii="Calibri" w:hAnsi="Calibri" w:cs="Calibri"/>
        <w:color w:val="002060"/>
        <w:spacing w:val="-2"/>
        <w:sz w:val="16"/>
      </w:rPr>
      <w:t xml:space="preserve"> </w:t>
    </w:r>
    <w:r>
      <w:rPr>
        <w:rFonts w:ascii="Calibri" w:hAnsi="Calibri" w:cs="Calibri"/>
        <w:color w:val="002060"/>
        <w:spacing w:val="-2"/>
        <w:sz w:val="16"/>
      </w:rPr>
      <w:t>rev</w:t>
    </w:r>
    <w:r w:rsidR="005401EB">
      <w:rPr>
        <w:rFonts w:ascii="Calibri" w:hAnsi="Calibri" w:cs="Calibri"/>
        <w:color w:val="002060"/>
        <w:spacing w:val="-2"/>
        <w:sz w:val="16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30A49" w14:textId="77777777" w:rsidR="00A6479C" w:rsidRDefault="00A64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29F25" w14:textId="77777777" w:rsidR="00701ADC" w:rsidRDefault="00701ADC">
      <w:r>
        <w:separator/>
      </w:r>
    </w:p>
  </w:footnote>
  <w:footnote w:type="continuationSeparator" w:id="0">
    <w:p w14:paraId="21DA59A1" w14:textId="77777777" w:rsidR="00701ADC" w:rsidRDefault="00701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3FFE6" w14:textId="77777777" w:rsidR="00A6479C" w:rsidRDefault="00A64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88534" w14:textId="77777777" w:rsidR="00DC1B8F" w:rsidRPr="00E01FDC" w:rsidRDefault="00DE3D7E" w:rsidP="00C94D93">
    <w:pPr>
      <w:pStyle w:val="Header"/>
      <w:tabs>
        <w:tab w:val="clear" w:pos="8640"/>
        <w:tab w:val="right" w:pos="9000"/>
      </w:tabs>
      <w:rPr>
        <w:rFonts w:asciiTheme="minorHAnsi" w:hAnsiTheme="minorHAnsi" w:cstheme="minorHAnsi"/>
        <w:color w:val="002060"/>
      </w:rPr>
    </w:pPr>
    <w:r w:rsidRPr="00E01FDC">
      <w:rPr>
        <w:rFonts w:asciiTheme="minorHAnsi" w:hAnsiTheme="minorHAnsi" w:cstheme="minorHAnsi"/>
        <w:noProof/>
        <w:color w:val="002060"/>
        <w:lang w:eastAsia="en-GB"/>
      </w:rPr>
      <w:t>Seaxe Contract Services</w:t>
    </w:r>
    <w:r w:rsidR="005A42D0" w:rsidRPr="00E01FDC">
      <w:rPr>
        <w:rFonts w:asciiTheme="minorHAnsi" w:hAnsiTheme="minorHAnsi" w:cstheme="minorHAnsi"/>
        <w:noProof/>
        <w:color w:val="002060"/>
        <w:lang w:eastAsia="en-GB"/>
      </w:rPr>
      <w:t xml:space="preserve"> Limited</w:t>
    </w:r>
    <w:r w:rsidR="00DC1B8F" w:rsidRPr="00E01FDC">
      <w:rPr>
        <w:rFonts w:asciiTheme="minorHAnsi" w:hAnsiTheme="minorHAnsi" w:cstheme="minorHAnsi"/>
        <w:color w:val="002060"/>
      </w:rPr>
      <w:tab/>
    </w:r>
    <w:r w:rsidR="00DC1B8F" w:rsidRPr="00E01FDC">
      <w:rPr>
        <w:rFonts w:asciiTheme="minorHAnsi" w:hAnsiTheme="minorHAnsi" w:cstheme="minorHAnsi"/>
        <w:color w:val="002060"/>
      </w:rPr>
      <w:tab/>
    </w:r>
    <w:r w:rsidR="00676929" w:rsidRPr="00E01FDC">
      <w:rPr>
        <w:rFonts w:asciiTheme="minorHAnsi" w:hAnsiTheme="minorHAnsi" w:cstheme="minorHAnsi"/>
        <w:color w:val="002060"/>
      </w:rPr>
      <w:t xml:space="preserve">Risk </w:t>
    </w:r>
    <w:r w:rsidR="007C0997" w:rsidRPr="00E01FDC">
      <w:rPr>
        <w:rFonts w:asciiTheme="minorHAnsi" w:hAnsiTheme="minorHAnsi" w:cstheme="minorHAnsi"/>
        <w:color w:val="002060"/>
      </w:rPr>
      <w:t>Assessment</w:t>
    </w:r>
  </w:p>
  <w:p w14:paraId="7ACADEA6" w14:textId="77777777" w:rsidR="00DC1B8F" w:rsidRPr="00E01FDC" w:rsidRDefault="005B3C9A" w:rsidP="00462E7E">
    <w:pPr>
      <w:rPr>
        <w:rFonts w:asciiTheme="minorHAnsi" w:hAnsiTheme="minorHAnsi" w:cstheme="minorHAnsi"/>
        <w:color w:val="002060"/>
      </w:rPr>
    </w:pPr>
    <w:r w:rsidRPr="00E01FDC">
      <w:rPr>
        <w:rFonts w:asciiTheme="minorHAnsi" w:hAnsiTheme="minorHAnsi" w:cstheme="minorHAnsi"/>
        <w:noProof/>
        <w:color w:val="002060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4D819A" wp14:editId="1B00563B">
              <wp:simplePos x="0" y="0"/>
              <wp:positionH relativeFrom="column">
                <wp:posOffset>-26670</wp:posOffset>
              </wp:positionH>
              <wp:positionV relativeFrom="paragraph">
                <wp:posOffset>23495</wp:posOffset>
              </wp:positionV>
              <wp:extent cx="5829300" cy="0"/>
              <wp:effectExtent l="0" t="19050" r="19050" b="1905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41275" cmpd="sng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232F89"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1.85pt" to="456.9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" strokecolor="#002060" strokeweight="3.2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5B068" w14:textId="77777777" w:rsidR="00DC1B8F" w:rsidRDefault="00DC1B8F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8A9"/>
    <w:multiLevelType w:val="hybridMultilevel"/>
    <w:tmpl w:val="375E6E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B7DB2"/>
    <w:multiLevelType w:val="hybridMultilevel"/>
    <w:tmpl w:val="19344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77F66"/>
    <w:multiLevelType w:val="hybridMultilevel"/>
    <w:tmpl w:val="8796F6D4"/>
    <w:lvl w:ilvl="0" w:tplc="C21C5F46">
      <w:start w:val="1"/>
      <w:numFmt w:val="bullet"/>
      <w:lvlText w:val=""/>
      <w:lvlJc w:val="left"/>
      <w:pPr>
        <w:ind w:left="481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2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41" w:hanging="360"/>
      </w:pPr>
      <w:rPr>
        <w:rFonts w:ascii="Wingdings" w:hAnsi="Wingdings" w:hint="default"/>
      </w:rPr>
    </w:lvl>
  </w:abstractNum>
  <w:abstractNum w:abstractNumId="3" w15:restartNumberingAfterBreak="0">
    <w:nsid w:val="0F530E0F"/>
    <w:multiLevelType w:val="hybridMultilevel"/>
    <w:tmpl w:val="E4C8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B318A"/>
    <w:multiLevelType w:val="hybridMultilevel"/>
    <w:tmpl w:val="50927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77AB2"/>
    <w:multiLevelType w:val="hybridMultilevel"/>
    <w:tmpl w:val="85FA5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53E64"/>
    <w:multiLevelType w:val="hybridMultilevel"/>
    <w:tmpl w:val="7A64D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F40B5"/>
    <w:multiLevelType w:val="hybridMultilevel"/>
    <w:tmpl w:val="29562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878BF"/>
    <w:multiLevelType w:val="hybridMultilevel"/>
    <w:tmpl w:val="F1EEE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2D0A05"/>
    <w:multiLevelType w:val="hybridMultilevel"/>
    <w:tmpl w:val="4072A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F6305"/>
    <w:multiLevelType w:val="hybridMultilevel"/>
    <w:tmpl w:val="8F6491C2"/>
    <w:lvl w:ilvl="0" w:tplc="260AC6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02740A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3022A0D"/>
    <w:multiLevelType w:val="hybridMultilevel"/>
    <w:tmpl w:val="CCC41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6B349E"/>
    <w:multiLevelType w:val="hybridMultilevel"/>
    <w:tmpl w:val="8CFAE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5A7FB0"/>
    <w:multiLevelType w:val="hybridMultilevel"/>
    <w:tmpl w:val="8B34D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6A2A10"/>
    <w:multiLevelType w:val="hybridMultilevel"/>
    <w:tmpl w:val="AA9ED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C95558"/>
    <w:multiLevelType w:val="hybridMultilevel"/>
    <w:tmpl w:val="91E20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4D0E81"/>
    <w:multiLevelType w:val="hybridMultilevel"/>
    <w:tmpl w:val="A7AAC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AD40F1"/>
    <w:multiLevelType w:val="hybridMultilevel"/>
    <w:tmpl w:val="3070C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473105"/>
    <w:multiLevelType w:val="hybridMultilevel"/>
    <w:tmpl w:val="B748F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E0FE0"/>
    <w:multiLevelType w:val="hybridMultilevel"/>
    <w:tmpl w:val="AAA2A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9349AB"/>
    <w:multiLevelType w:val="hybridMultilevel"/>
    <w:tmpl w:val="C038AA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F03044"/>
    <w:multiLevelType w:val="hybridMultilevel"/>
    <w:tmpl w:val="CFACA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A82FCE"/>
    <w:multiLevelType w:val="hybridMultilevel"/>
    <w:tmpl w:val="1284D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1F4A67"/>
    <w:multiLevelType w:val="hybridMultilevel"/>
    <w:tmpl w:val="3ABA8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0B529A"/>
    <w:multiLevelType w:val="hybridMultilevel"/>
    <w:tmpl w:val="5E148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B60453"/>
    <w:multiLevelType w:val="hybridMultilevel"/>
    <w:tmpl w:val="4916551A"/>
    <w:lvl w:ilvl="0" w:tplc="04090001">
      <w:start w:val="1"/>
      <w:numFmt w:val="bullet"/>
      <w:lvlText w:val=""/>
      <w:lvlJc w:val="left"/>
      <w:pPr>
        <w:tabs>
          <w:tab w:val="num" w:pos="434"/>
        </w:tabs>
        <w:ind w:left="434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4" w:hanging="360"/>
      </w:pPr>
      <w:rPr>
        <w:rFonts w:ascii="Wingdings" w:hAnsi="Wingdings" w:hint="default"/>
      </w:rPr>
    </w:lvl>
  </w:abstractNum>
  <w:abstractNum w:abstractNumId="27" w15:restartNumberingAfterBreak="0">
    <w:nsid w:val="6C815EF9"/>
    <w:multiLevelType w:val="hybridMultilevel"/>
    <w:tmpl w:val="5AE80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E3B00"/>
    <w:multiLevelType w:val="hybridMultilevel"/>
    <w:tmpl w:val="6F6E5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82050E"/>
    <w:multiLevelType w:val="hybridMultilevel"/>
    <w:tmpl w:val="3F7E2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761CF8"/>
    <w:multiLevelType w:val="hybridMultilevel"/>
    <w:tmpl w:val="0DA6F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F645E2"/>
    <w:multiLevelType w:val="hybridMultilevel"/>
    <w:tmpl w:val="F5264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C05FEC"/>
    <w:multiLevelType w:val="hybridMultilevel"/>
    <w:tmpl w:val="D38E6F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182594">
    <w:abstractNumId w:val="0"/>
  </w:num>
  <w:num w:numId="2" w16cid:durableId="418404667">
    <w:abstractNumId w:val="22"/>
  </w:num>
  <w:num w:numId="3" w16cid:durableId="1107970818">
    <w:abstractNumId w:val="4"/>
  </w:num>
  <w:num w:numId="4" w16cid:durableId="1845626491">
    <w:abstractNumId w:val="20"/>
  </w:num>
  <w:num w:numId="5" w16cid:durableId="988558256">
    <w:abstractNumId w:val="21"/>
  </w:num>
  <w:num w:numId="6" w16cid:durableId="1401320046">
    <w:abstractNumId w:val="5"/>
  </w:num>
  <w:num w:numId="7" w16cid:durableId="462961915">
    <w:abstractNumId w:val="30"/>
  </w:num>
  <w:num w:numId="8" w16cid:durableId="1758476129">
    <w:abstractNumId w:val="25"/>
  </w:num>
  <w:num w:numId="9" w16cid:durableId="165176685">
    <w:abstractNumId w:val="24"/>
  </w:num>
  <w:num w:numId="10" w16cid:durableId="892083086">
    <w:abstractNumId w:val="6"/>
  </w:num>
  <w:num w:numId="11" w16cid:durableId="228468943">
    <w:abstractNumId w:val="17"/>
  </w:num>
  <w:num w:numId="12" w16cid:durableId="589046338">
    <w:abstractNumId w:val="23"/>
  </w:num>
  <w:num w:numId="13" w16cid:durableId="1400789322">
    <w:abstractNumId w:val="1"/>
  </w:num>
  <w:num w:numId="14" w16cid:durableId="291903416">
    <w:abstractNumId w:val="16"/>
  </w:num>
  <w:num w:numId="15" w16cid:durableId="1746219193">
    <w:abstractNumId w:val="15"/>
  </w:num>
  <w:num w:numId="16" w16cid:durableId="162938486">
    <w:abstractNumId w:val="9"/>
  </w:num>
  <w:num w:numId="17" w16cid:durableId="1402019987">
    <w:abstractNumId w:val="8"/>
  </w:num>
  <w:num w:numId="18" w16cid:durableId="1514144214">
    <w:abstractNumId w:val="18"/>
  </w:num>
  <w:num w:numId="19" w16cid:durableId="1768773153">
    <w:abstractNumId w:val="3"/>
  </w:num>
  <w:num w:numId="20" w16cid:durableId="565607318">
    <w:abstractNumId w:val="7"/>
  </w:num>
  <w:num w:numId="21" w16cid:durableId="2113165730">
    <w:abstractNumId w:val="14"/>
  </w:num>
  <w:num w:numId="22" w16cid:durableId="1231118889">
    <w:abstractNumId w:val="29"/>
  </w:num>
  <w:num w:numId="23" w16cid:durableId="1930502772">
    <w:abstractNumId w:val="28"/>
  </w:num>
  <w:num w:numId="24" w16cid:durableId="1287003990">
    <w:abstractNumId w:val="12"/>
  </w:num>
  <w:num w:numId="25" w16cid:durableId="417288418">
    <w:abstractNumId w:val="32"/>
  </w:num>
  <w:num w:numId="26" w16cid:durableId="1240941296">
    <w:abstractNumId w:val="31"/>
  </w:num>
  <w:num w:numId="27" w16cid:durableId="1191141413">
    <w:abstractNumId w:val="27"/>
  </w:num>
  <w:num w:numId="28" w16cid:durableId="1056855178">
    <w:abstractNumId w:val="13"/>
  </w:num>
  <w:num w:numId="29" w16cid:durableId="1364285970">
    <w:abstractNumId w:val="10"/>
  </w:num>
  <w:num w:numId="30" w16cid:durableId="297299528">
    <w:abstractNumId w:val="2"/>
  </w:num>
  <w:num w:numId="31" w16cid:durableId="223412899">
    <w:abstractNumId w:val="26"/>
  </w:num>
  <w:num w:numId="32" w16cid:durableId="1293899588">
    <w:abstractNumId w:val="11"/>
  </w:num>
  <w:num w:numId="33" w16cid:durableId="534541187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05E"/>
    <w:rsid w:val="000004FF"/>
    <w:rsid w:val="00002EE6"/>
    <w:rsid w:val="00010AF1"/>
    <w:rsid w:val="00020BCC"/>
    <w:rsid w:val="00027EA3"/>
    <w:rsid w:val="000525C4"/>
    <w:rsid w:val="0006025C"/>
    <w:rsid w:val="00071F88"/>
    <w:rsid w:val="00083804"/>
    <w:rsid w:val="000867AF"/>
    <w:rsid w:val="0008755B"/>
    <w:rsid w:val="00090404"/>
    <w:rsid w:val="000A30A4"/>
    <w:rsid w:val="000A4B35"/>
    <w:rsid w:val="000B7B37"/>
    <w:rsid w:val="000F3175"/>
    <w:rsid w:val="001011B9"/>
    <w:rsid w:val="0013174C"/>
    <w:rsid w:val="001341CB"/>
    <w:rsid w:val="00142374"/>
    <w:rsid w:val="001605E3"/>
    <w:rsid w:val="0018085F"/>
    <w:rsid w:val="001816AA"/>
    <w:rsid w:val="001834D6"/>
    <w:rsid w:val="001A57AE"/>
    <w:rsid w:val="001B1F63"/>
    <w:rsid w:val="001B644C"/>
    <w:rsid w:val="001C3720"/>
    <w:rsid w:val="001C4BED"/>
    <w:rsid w:val="00201EDC"/>
    <w:rsid w:val="00210338"/>
    <w:rsid w:val="00220BA6"/>
    <w:rsid w:val="00230CE7"/>
    <w:rsid w:val="00235EBA"/>
    <w:rsid w:val="00237160"/>
    <w:rsid w:val="00242935"/>
    <w:rsid w:val="00252649"/>
    <w:rsid w:val="00256F1C"/>
    <w:rsid w:val="00262DEB"/>
    <w:rsid w:val="002666D0"/>
    <w:rsid w:val="00282617"/>
    <w:rsid w:val="002846B6"/>
    <w:rsid w:val="002916AE"/>
    <w:rsid w:val="002B0E57"/>
    <w:rsid w:val="002D0CCF"/>
    <w:rsid w:val="002D2E6D"/>
    <w:rsid w:val="00322DD6"/>
    <w:rsid w:val="00342F40"/>
    <w:rsid w:val="00363727"/>
    <w:rsid w:val="0037121B"/>
    <w:rsid w:val="00387816"/>
    <w:rsid w:val="003946C8"/>
    <w:rsid w:val="003A72E0"/>
    <w:rsid w:val="003B3B28"/>
    <w:rsid w:val="003D0DA7"/>
    <w:rsid w:val="003E098A"/>
    <w:rsid w:val="003F0A3D"/>
    <w:rsid w:val="003F441B"/>
    <w:rsid w:val="004037AE"/>
    <w:rsid w:val="004418FB"/>
    <w:rsid w:val="00444428"/>
    <w:rsid w:val="00453FCC"/>
    <w:rsid w:val="00462E7E"/>
    <w:rsid w:val="0046682B"/>
    <w:rsid w:val="00482D90"/>
    <w:rsid w:val="00486A41"/>
    <w:rsid w:val="004A2DA3"/>
    <w:rsid w:val="004A32E3"/>
    <w:rsid w:val="004B6717"/>
    <w:rsid w:val="004B75DC"/>
    <w:rsid w:val="004C21A6"/>
    <w:rsid w:val="004C4715"/>
    <w:rsid w:val="004D1E26"/>
    <w:rsid w:val="004E5913"/>
    <w:rsid w:val="00502F23"/>
    <w:rsid w:val="00512803"/>
    <w:rsid w:val="00513341"/>
    <w:rsid w:val="0052649B"/>
    <w:rsid w:val="005401EB"/>
    <w:rsid w:val="00556F67"/>
    <w:rsid w:val="005744AB"/>
    <w:rsid w:val="00580937"/>
    <w:rsid w:val="00584CC5"/>
    <w:rsid w:val="00594258"/>
    <w:rsid w:val="00596913"/>
    <w:rsid w:val="005A42D0"/>
    <w:rsid w:val="005B3C9A"/>
    <w:rsid w:val="005B4B6B"/>
    <w:rsid w:val="005C4166"/>
    <w:rsid w:val="005D2FC2"/>
    <w:rsid w:val="005F6754"/>
    <w:rsid w:val="006045A7"/>
    <w:rsid w:val="006074C1"/>
    <w:rsid w:val="0061031B"/>
    <w:rsid w:val="00614171"/>
    <w:rsid w:val="00614671"/>
    <w:rsid w:val="00657AE1"/>
    <w:rsid w:val="006672E7"/>
    <w:rsid w:val="00675831"/>
    <w:rsid w:val="00676929"/>
    <w:rsid w:val="00691303"/>
    <w:rsid w:val="0069704B"/>
    <w:rsid w:val="006C0CC9"/>
    <w:rsid w:val="006D2B16"/>
    <w:rsid w:val="006F4E80"/>
    <w:rsid w:val="00701ADC"/>
    <w:rsid w:val="00702B99"/>
    <w:rsid w:val="00720133"/>
    <w:rsid w:val="00721743"/>
    <w:rsid w:val="007259E4"/>
    <w:rsid w:val="007272E6"/>
    <w:rsid w:val="00730618"/>
    <w:rsid w:val="0075596A"/>
    <w:rsid w:val="00770245"/>
    <w:rsid w:val="007825DB"/>
    <w:rsid w:val="007826CD"/>
    <w:rsid w:val="00791D21"/>
    <w:rsid w:val="007B5515"/>
    <w:rsid w:val="007C0997"/>
    <w:rsid w:val="007D305E"/>
    <w:rsid w:val="007E04D5"/>
    <w:rsid w:val="007F4D42"/>
    <w:rsid w:val="00803358"/>
    <w:rsid w:val="0081469C"/>
    <w:rsid w:val="00815964"/>
    <w:rsid w:val="00844BC3"/>
    <w:rsid w:val="008455DC"/>
    <w:rsid w:val="00856323"/>
    <w:rsid w:val="00881127"/>
    <w:rsid w:val="00886F9F"/>
    <w:rsid w:val="00890C46"/>
    <w:rsid w:val="0089304D"/>
    <w:rsid w:val="008A625C"/>
    <w:rsid w:val="008B1343"/>
    <w:rsid w:val="008B2810"/>
    <w:rsid w:val="008C1AA9"/>
    <w:rsid w:val="008C50F2"/>
    <w:rsid w:val="009001C6"/>
    <w:rsid w:val="009034B1"/>
    <w:rsid w:val="00907AE1"/>
    <w:rsid w:val="0091550E"/>
    <w:rsid w:val="00915E43"/>
    <w:rsid w:val="009179E6"/>
    <w:rsid w:val="009566F3"/>
    <w:rsid w:val="0096093F"/>
    <w:rsid w:val="00967DD7"/>
    <w:rsid w:val="00991851"/>
    <w:rsid w:val="00997132"/>
    <w:rsid w:val="009A124B"/>
    <w:rsid w:val="009A22F1"/>
    <w:rsid w:val="009B4F24"/>
    <w:rsid w:val="009C2D68"/>
    <w:rsid w:val="009C5766"/>
    <w:rsid w:val="009C7E8B"/>
    <w:rsid w:val="009D4F4E"/>
    <w:rsid w:val="00A01AAB"/>
    <w:rsid w:val="00A130C9"/>
    <w:rsid w:val="00A34481"/>
    <w:rsid w:val="00A4532A"/>
    <w:rsid w:val="00A63C07"/>
    <w:rsid w:val="00A6479C"/>
    <w:rsid w:val="00A83CD5"/>
    <w:rsid w:val="00A84F29"/>
    <w:rsid w:val="00AA0052"/>
    <w:rsid w:val="00AB2E88"/>
    <w:rsid w:val="00AC1663"/>
    <w:rsid w:val="00AC1789"/>
    <w:rsid w:val="00AC4F4C"/>
    <w:rsid w:val="00AC79AE"/>
    <w:rsid w:val="00AD5844"/>
    <w:rsid w:val="00AD5CCE"/>
    <w:rsid w:val="00AE7BB4"/>
    <w:rsid w:val="00B00A14"/>
    <w:rsid w:val="00B10EF5"/>
    <w:rsid w:val="00B3271F"/>
    <w:rsid w:val="00B32869"/>
    <w:rsid w:val="00B61951"/>
    <w:rsid w:val="00BB095A"/>
    <w:rsid w:val="00BD5EF5"/>
    <w:rsid w:val="00BF39D6"/>
    <w:rsid w:val="00BF685D"/>
    <w:rsid w:val="00C00029"/>
    <w:rsid w:val="00C27B3D"/>
    <w:rsid w:val="00C319DF"/>
    <w:rsid w:val="00C43D2F"/>
    <w:rsid w:val="00C53C05"/>
    <w:rsid w:val="00C6655D"/>
    <w:rsid w:val="00C74093"/>
    <w:rsid w:val="00C7596C"/>
    <w:rsid w:val="00C94D93"/>
    <w:rsid w:val="00CA3921"/>
    <w:rsid w:val="00CB173D"/>
    <w:rsid w:val="00CB7AC8"/>
    <w:rsid w:val="00CC450A"/>
    <w:rsid w:val="00CC72BA"/>
    <w:rsid w:val="00CC79AC"/>
    <w:rsid w:val="00CD31E3"/>
    <w:rsid w:val="00CD5F87"/>
    <w:rsid w:val="00CD7B68"/>
    <w:rsid w:val="00D019FB"/>
    <w:rsid w:val="00D03450"/>
    <w:rsid w:val="00D11B42"/>
    <w:rsid w:val="00D1675C"/>
    <w:rsid w:val="00D33F8F"/>
    <w:rsid w:val="00D35E05"/>
    <w:rsid w:val="00D42217"/>
    <w:rsid w:val="00D52919"/>
    <w:rsid w:val="00D832E1"/>
    <w:rsid w:val="00D860CC"/>
    <w:rsid w:val="00D92B95"/>
    <w:rsid w:val="00DB280F"/>
    <w:rsid w:val="00DC1B8F"/>
    <w:rsid w:val="00DD0D53"/>
    <w:rsid w:val="00DD23FB"/>
    <w:rsid w:val="00DD266A"/>
    <w:rsid w:val="00DD3F2F"/>
    <w:rsid w:val="00DD78E6"/>
    <w:rsid w:val="00DE3D7E"/>
    <w:rsid w:val="00DF1B45"/>
    <w:rsid w:val="00DF5844"/>
    <w:rsid w:val="00E01FDC"/>
    <w:rsid w:val="00E26721"/>
    <w:rsid w:val="00E90ACB"/>
    <w:rsid w:val="00E916CD"/>
    <w:rsid w:val="00E964D9"/>
    <w:rsid w:val="00EC6D3F"/>
    <w:rsid w:val="00ED11E6"/>
    <w:rsid w:val="00ED39B9"/>
    <w:rsid w:val="00ED482B"/>
    <w:rsid w:val="00EE6DBC"/>
    <w:rsid w:val="00EF0232"/>
    <w:rsid w:val="00EF432A"/>
    <w:rsid w:val="00F063C4"/>
    <w:rsid w:val="00F1796E"/>
    <w:rsid w:val="00F2301A"/>
    <w:rsid w:val="00F2747A"/>
    <w:rsid w:val="00F35FB4"/>
    <w:rsid w:val="00F555B6"/>
    <w:rsid w:val="00F66835"/>
    <w:rsid w:val="00F71120"/>
    <w:rsid w:val="00F72CDE"/>
    <w:rsid w:val="00F841A3"/>
    <w:rsid w:val="00F97FD3"/>
    <w:rsid w:val="00FA7A62"/>
    <w:rsid w:val="00FB280C"/>
    <w:rsid w:val="00FD6D43"/>
    <w:rsid w:val="00FE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C64B12"/>
  <w15:docId w15:val="{39E6DC06-E72D-408A-BA12-2C41A43A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44"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mallCaps/>
      <w:color w:val="800000"/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28"/>
      <w:szCs w:val="20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b/>
      <w:sz w:val="32"/>
      <w:szCs w:val="20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color w:val="008000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mallCaps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color w:val="000080"/>
      <w:sz w:val="32"/>
    </w:rPr>
  </w:style>
  <w:style w:type="paragraph" w:styleId="Heading9">
    <w:name w:val="heading 9"/>
    <w:basedOn w:val="Normal"/>
    <w:next w:val="Normal"/>
    <w:qFormat/>
    <w:pPr>
      <w:keepNext/>
      <w:tabs>
        <w:tab w:val="left" w:pos="0"/>
      </w:tabs>
      <w:suppressAutoHyphens/>
      <w:jc w:val="center"/>
      <w:outlineLvl w:val="8"/>
    </w:pPr>
    <w:rPr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Pr>
      <w:szCs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BodyText">
    <w:name w:val="Body Text"/>
    <w:aliases w:val=" Char Char Char, Char"/>
    <w:basedOn w:val="Normal"/>
    <w:link w:val="BodyTextChar1"/>
    <w:pPr>
      <w:jc w:val="both"/>
    </w:pPr>
    <w:rPr>
      <w:sz w:val="28"/>
      <w:szCs w:val="20"/>
    </w:rPr>
  </w:style>
  <w:style w:type="paragraph" w:styleId="BodyTextIndent">
    <w:name w:val="Body Text Indent"/>
    <w:basedOn w:val="Normal"/>
    <w:pPr>
      <w:ind w:left="720"/>
      <w:jc w:val="center"/>
    </w:pPr>
    <w:rPr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jc w:val="center"/>
    </w:pPr>
    <w:rPr>
      <w:sz w:val="28"/>
      <w:szCs w:val="20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US"/>
    </w:rPr>
  </w:style>
  <w:style w:type="character" w:customStyle="1" w:styleId="BodyTextChar1">
    <w:name w:val="Body Text Char1"/>
    <w:aliases w:val=" Char Char Char Char, Char Char"/>
    <w:basedOn w:val="DefaultParagraphFont"/>
    <w:link w:val="BodyText"/>
    <w:rsid w:val="00AC1789"/>
    <w:rPr>
      <w:sz w:val="28"/>
      <w:lang w:val="en-GB" w:eastAsia="en-US" w:bidi="ar-SA"/>
    </w:rPr>
  </w:style>
  <w:style w:type="paragraph" w:styleId="Title">
    <w:name w:val="Title"/>
    <w:basedOn w:val="Normal"/>
    <w:qFormat/>
    <w:rsid w:val="00AC1663"/>
    <w:pPr>
      <w:jc w:val="center"/>
    </w:pPr>
    <w:rPr>
      <w:sz w:val="32"/>
      <w:szCs w:val="20"/>
    </w:rPr>
  </w:style>
  <w:style w:type="character" w:customStyle="1" w:styleId="CharChar">
    <w:name w:val="Char Char"/>
    <w:basedOn w:val="DefaultParagraphFont"/>
    <w:rsid w:val="001B644C"/>
    <w:rPr>
      <w:sz w:val="28"/>
      <w:lang w:val="en-GB" w:eastAsia="en-US" w:bidi="ar-SA"/>
    </w:rPr>
  </w:style>
  <w:style w:type="paragraph" w:styleId="BalloonText">
    <w:name w:val="Balloon Text"/>
    <w:basedOn w:val="Normal"/>
    <w:semiHidden/>
    <w:rsid w:val="00D11B42"/>
    <w:rPr>
      <w:rFonts w:ascii="Tahoma" w:hAnsi="Tahoma" w:cs="Tahoma"/>
      <w:sz w:val="16"/>
      <w:szCs w:val="16"/>
    </w:rPr>
  </w:style>
  <w:style w:type="character" w:customStyle="1" w:styleId="CharCharCharCharChar">
    <w:name w:val="Char Char Char Char Char"/>
    <w:basedOn w:val="DefaultParagraphFont"/>
    <w:rsid w:val="00844BC3"/>
    <w:rPr>
      <w:sz w:val="28"/>
      <w:lang w:val="en-GB" w:eastAsia="en-US" w:bidi="ar-SA"/>
    </w:rPr>
  </w:style>
  <w:style w:type="character" w:customStyle="1" w:styleId="BodyTextChar">
    <w:name w:val="Body Text Char"/>
    <w:basedOn w:val="DefaultParagraphFont"/>
    <w:rsid w:val="00F71120"/>
    <w:rPr>
      <w:sz w:val="28"/>
      <w:lang w:val="en-GB" w:eastAsia="en-US" w:bidi="ar-SA"/>
    </w:rPr>
  </w:style>
  <w:style w:type="table" w:styleId="TableGrid">
    <w:name w:val="Table Grid"/>
    <w:basedOn w:val="TableNormal"/>
    <w:rsid w:val="003637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0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86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ANGLO STANDARD</vt:lpstr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Michele Lynch</cp:lastModifiedBy>
  <cp:revision>10</cp:revision>
  <cp:lastPrinted>2010-07-28T16:21:00Z</cp:lastPrinted>
  <dcterms:created xsi:type="dcterms:W3CDTF">2019-07-11T09:35:00Z</dcterms:created>
  <dcterms:modified xsi:type="dcterms:W3CDTF">2026-06-02T12:57:00Z</dcterms:modified>
</cp:coreProperties>
</file>